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573546" w:rsidRDefault="005610EE" w:rsidP="005610EE">
      <w:pPr>
        <w:spacing w:line="384" w:lineRule="auto"/>
        <w:rPr>
          <w:rFonts w:ascii="Cambria" w:hAnsi="Cambria" w:cs="Times New Roman"/>
          <w:sz w:val="20"/>
          <w:szCs w:val="20"/>
          <w:lang w:val="hu-HU"/>
        </w:rPr>
      </w:pPr>
    </w:p>
    <w:p w14:paraId="5076A553" w14:textId="77777777" w:rsidR="009F10DB" w:rsidRPr="00573546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00573546">
        <w:rPr>
          <w:rFonts w:ascii="Cambria" w:hAnsi="Cambria" w:cs="Times New Roman"/>
          <w:b/>
          <w:bCs/>
          <w:sz w:val="20"/>
          <w:szCs w:val="20"/>
          <w:lang w:val="hu-HU"/>
        </w:rPr>
        <w:t xml:space="preserve">A TANTÁRGY ADATLAPJA </w:t>
      </w:r>
    </w:p>
    <w:p w14:paraId="78694C80" w14:textId="6D594E47" w:rsidR="00D30840" w:rsidRPr="00573546" w:rsidRDefault="00D30840" w:rsidP="005610EE">
      <w:pPr>
        <w:spacing w:line="384" w:lineRule="auto"/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proofErr w:type="spellStart"/>
      <w:r w:rsidRPr="00573546">
        <w:rPr>
          <w:rFonts w:ascii="Cambria" w:hAnsi="Cambria" w:cs="Times New Roman"/>
          <w:b/>
          <w:bCs/>
          <w:sz w:val="20"/>
          <w:szCs w:val="20"/>
        </w:rPr>
        <w:t>Táncelmélet</w:t>
      </w:r>
      <w:proofErr w:type="spellEnd"/>
      <w:r w:rsidRPr="00573546">
        <w:rPr>
          <w:rFonts w:ascii="Cambria" w:hAnsi="Cambria" w:cs="Times New Roman"/>
          <w:b/>
          <w:bCs/>
          <w:sz w:val="20"/>
          <w:szCs w:val="20"/>
        </w:rPr>
        <w:t xml:space="preserve"> </w:t>
      </w:r>
      <w:proofErr w:type="spellStart"/>
      <w:r w:rsidRPr="00573546">
        <w:rPr>
          <w:rFonts w:ascii="Cambria" w:hAnsi="Cambria" w:cs="Times New Roman"/>
          <w:b/>
          <w:bCs/>
          <w:sz w:val="20"/>
          <w:szCs w:val="20"/>
        </w:rPr>
        <w:t>és</w:t>
      </w:r>
      <w:proofErr w:type="spellEnd"/>
      <w:r w:rsidRPr="00573546">
        <w:rPr>
          <w:rFonts w:ascii="Cambria" w:hAnsi="Cambria" w:cs="Times New Roman"/>
          <w:b/>
          <w:bCs/>
          <w:sz w:val="20"/>
          <w:szCs w:val="20"/>
        </w:rPr>
        <w:t xml:space="preserve"> -</w:t>
      </w:r>
      <w:proofErr w:type="spellStart"/>
      <w:r w:rsidRPr="00573546">
        <w:rPr>
          <w:rFonts w:ascii="Cambria" w:hAnsi="Cambria" w:cs="Times New Roman"/>
          <w:b/>
          <w:bCs/>
          <w:sz w:val="20"/>
          <w:szCs w:val="20"/>
        </w:rPr>
        <w:t>történet</w:t>
      </w:r>
      <w:proofErr w:type="spellEnd"/>
    </w:p>
    <w:p w14:paraId="147D6DE1" w14:textId="1BE54784" w:rsidR="00123B64" w:rsidRPr="00573546" w:rsidRDefault="00832BD1" w:rsidP="005610EE">
      <w:pPr>
        <w:spacing w:line="384" w:lineRule="auto"/>
        <w:jc w:val="center"/>
        <w:rPr>
          <w:rFonts w:ascii="Cambria" w:hAnsi="Cambria" w:cs="Times New Roman"/>
          <w:sz w:val="20"/>
          <w:szCs w:val="20"/>
          <w:lang w:val="hu-HU"/>
        </w:rPr>
      </w:pPr>
      <w:r w:rsidRPr="00573546">
        <w:rPr>
          <w:rFonts w:ascii="Cambria" w:hAnsi="Cambria" w:cs="Times New Roman"/>
          <w:sz w:val="20"/>
          <w:szCs w:val="20"/>
          <w:lang w:val="hu-HU"/>
        </w:rPr>
        <w:t>Egyetemi</w:t>
      </w:r>
      <w:r w:rsidR="005334A2" w:rsidRPr="00573546">
        <w:rPr>
          <w:rFonts w:ascii="Cambria" w:hAnsi="Cambria" w:cs="Times New Roman"/>
          <w:sz w:val="20"/>
          <w:szCs w:val="20"/>
          <w:lang w:val="hu-HU"/>
        </w:rPr>
        <w:t xml:space="preserve"> tanév</w:t>
      </w:r>
      <w:r w:rsidR="00363D20" w:rsidRPr="00573546">
        <w:rPr>
          <w:rFonts w:ascii="Cambria" w:hAnsi="Cambria" w:cs="Times New Roman"/>
          <w:sz w:val="20"/>
          <w:szCs w:val="20"/>
          <w:lang w:val="hu-HU"/>
        </w:rPr>
        <w:t xml:space="preserve"> </w:t>
      </w:r>
      <w:r w:rsidR="00D30840" w:rsidRPr="00573546">
        <w:rPr>
          <w:rFonts w:ascii="Cambria" w:hAnsi="Cambria"/>
          <w:color w:val="000000" w:themeColor="text1"/>
          <w:sz w:val="20"/>
          <w:szCs w:val="20"/>
        </w:rPr>
        <w:t>2024/2025</w:t>
      </w:r>
    </w:p>
    <w:p w14:paraId="28DAEF12" w14:textId="77777777" w:rsidR="002315D2" w:rsidRPr="00573546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0"/>
          <w:szCs w:val="20"/>
          <w:lang w:val="hu-HU"/>
        </w:rPr>
      </w:pPr>
    </w:p>
    <w:p w14:paraId="6FE23610" w14:textId="4B489D7C" w:rsidR="00886616" w:rsidRPr="00573546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573546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174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  <w:gridCol w:w="6946"/>
      </w:tblGrid>
      <w:tr w:rsidR="00D30840" w:rsidRPr="00573546" w14:paraId="36E5E3E1" w14:textId="77777777" w:rsidTr="00FC2E14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30840" w:rsidRPr="00573546" w:rsidRDefault="00D30840" w:rsidP="00D3084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731E1D4E" w14:textId="1D5716E5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“</w:t>
            </w: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Babeș-Bolyai</w:t>
            </w: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” </w:t>
            </w:r>
            <w:proofErr w:type="spellStart"/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Tudományegyetem</w:t>
            </w:r>
            <w:proofErr w:type="spellEnd"/>
          </w:p>
        </w:tc>
        <w:tc>
          <w:tcPr>
            <w:tcW w:w="6946" w:type="dxa"/>
            <w:vAlign w:val="center"/>
          </w:tcPr>
          <w:p w14:paraId="33E6C37A" w14:textId="65972973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D30840" w:rsidRPr="00573546" w14:paraId="337527D1" w14:textId="77777777" w:rsidTr="00FC2E14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30840" w:rsidRPr="00573546" w:rsidRDefault="00D30840" w:rsidP="00D3084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5DA07C61" w14:textId="6A206E60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SZÍNHÁZ ÉS FILM KAR</w:t>
            </w:r>
          </w:p>
        </w:tc>
        <w:tc>
          <w:tcPr>
            <w:tcW w:w="6946" w:type="dxa"/>
            <w:vAlign w:val="center"/>
          </w:tcPr>
          <w:p w14:paraId="15D1FA1F" w14:textId="65573531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D30840" w:rsidRPr="00573546" w14:paraId="76018161" w14:textId="77777777" w:rsidTr="00FC2E14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30840" w:rsidRPr="00573546" w:rsidRDefault="00D30840" w:rsidP="00D3084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98F696E" w14:textId="72C0F48F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MAGYAR SZÍNHÁZI INTÉZET</w:t>
            </w:r>
          </w:p>
        </w:tc>
        <w:tc>
          <w:tcPr>
            <w:tcW w:w="6946" w:type="dxa"/>
            <w:vAlign w:val="center"/>
          </w:tcPr>
          <w:p w14:paraId="04A98289" w14:textId="70D07E6F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D30840" w:rsidRPr="00573546" w14:paraId="75057EAD" w14:textId="77777777" w:rsidTr="00FC2E14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30840" w:rsidRPr="00573546" w:rsidRDefault="00D30840" w:rsidP="00D3084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573546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2A2206F" w14:textId="3CBCE11D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SZÍNHÁZ ÉS ELŐADÓMŰVÉSZETEK</w:t>
            </w:r>
          </w:p>
        </w:tc>
        <w:tc>
          <w:tcPr>
            <w:tcW w:w="6946" w:type="dxa"/>
            <w:vAlign w:val="center"/>
          </w:tcPr>
          <w:p w14:paraId="0E1920A1" w14:textId="5DCC533D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D30840" w:rsidRPr="00573546" w14:paraId="621A245D" w14:textId="77777777" w:rsidTr="00FC2E14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30840" w:rsidRPr="00573546" w:rsidRDefault="00D30840" w:rsidP="00D3084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573546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70AD5E8B" w14:textId="7B05B7DB" w:rsidR="00D30840" w:rsidRPr="00573546" w:rsidRDefault="008E558B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>
              <w:rPr>
                <w:rFonts w:ascii="Cambria" w:hAnsi="Cambria" w:cs="Calibri"/>
                <w:sz w:val="20"/>
                <w:szCs w:val="20"/>
              </w:rPr>
              <w:t>Alapképzés</w:t>
            </w:r>
            <w:proofErr w:type="spellEnd"/>
          </w:p>
        </w:tc>
        <w:tc>
          <w:tcPr>
            <w:tcW w:w="6946" w:type="dxa"/>
            <w:vAlign w:val="center"/>
          </w:tcPr>
          <w:p w14:paraId="2F581B40" w14:textId="20C2EA90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D30840" w:rsidRPr="00573546" w14:paraId="656B8906" w14:textId="77777777" w:rsidTr="00FC2E14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30840" w:rsidRPr="00573546" w:rsidRDefault="00D30840" w:rsidP="00D3084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12B6AAA4" w14:textId="0736199B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TEATROLÓGIA</w:t>
            </w:r>
          </w:p>
        </w:tc>
        <w:tc>
          <w:tcPr>
            <w:tcW w:w="6946" w:type="dxa"/>
            <w:vAlign w:val="center"/>
          </w:tcPr>
          <w:p w14:paraId="2025CE64" w14:textId="4610EF3C" w:rsidR="00D30840" w:rsidRPr="00573546" w:rsidRDefault="00D30840" w:rsidP="00D308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D30840" w:rsidRPr="00573546" w14:paraId="506B4158" w14:textId="77777777" w:rsidTr="00FC2E14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30840" w:rsidRPr="00573546" w:rsidRDefault="00D30840" w:rsidP="00D3084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61D7DDDA" w14:textId="037A9C70" w:rsidR="00D30840" w:rsidRPr="00573546" w:rsidRDefault="00D30840" w:rsidP="00D3084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57354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  NAPPALI</w:t>
            </w:r>
          </w:p>
        </w:tc>
        <w:tc>
          <w:tcPr>
            <w:tcW w:w="6946" w:type="dxa"/>
            <w:vAlign w:val="center"/>
          </w:tcPr>
          <w:p w14:paraId="398F7AEA" w14:textId="04BD00E4" w:rsidR="00D30840" w:rsidRPr="00573546" w:rsidRDefault="00D30840" w:rsidP="00D3084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</w:tbl>
    <w:p w14:paraId="04115883" w14:textId="77777777" w:rsidR="00FC204E" w:rsidRPr="00573546" w:rsidRDefault="00FC204E" w:rsidP="005610EE">
      <w:pPr>
        <w:spacing w:after="0"/>
        <w:rPr>
          <w:rFonts w:ascii="Cambria" w:hAnsi="Cambria" w:cs="Times New Roman"/>
          <w:b/>
          <w:sz w:val="20"/>
          <w:szCs w:val="20"/>
          <w:lang w:val="hu-HU"/>
        </w:rPr>
      </w:pPr>
    </w:p>
    <w:p w14:paraId="101334E7" w14:textId="3C22B1C8" w:rsidR="00366881" w:rsidRPr="00573546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573546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573546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573546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06DB0841" w:rsidR="008F5E28" w:rsidRPr="00573546" w:rsidRDefault="00D30840" w:rsidP="00D30840">
            <w:pPr>
              <w:spacing w:line="384" w:lineRule="auto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Times New Roman"/>
                <w:b/>
                <w:bCs/>
                <w:sz w:val="20"/>
                <w:szCs w:val="20"/>
              </w:rPr>
              <w:t>Táncelmélet</w:t>
            </w:r>
            <w:proofErr w:type="spellEnd"/>
            <w:r w:rsidRPr="00573546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b/>
                <w:bCs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-</w:t>
            </w:r>
            <w:proofErr w:type="spellStart"/>
            <w:r w:rsidRPr="00573546">
              <w:rPr>
                <w:rFonts w:ascii="Cambria" w:hAnsi="Cambria" w:cs="Times New Roman"/>
                <w:b/>
                <w:bCs/>
                <w:sz w:val="20"/>
                <w:szCs w:val="20"/>
              </w:rPr>
              <w:t>történet</w:t>
            </w:r>
            <w:proofErr w:type="spellEnd"/>
          </w:p>
        </w:tc>
        <w:tc>
          <w:tcPr>
            <w:tcW w:w="1701" w:type="dxa"/>
            <w:vAlign w:val="center"/>
          </w:tcPr>
          <w:p w14:paraId="76DC4DF3" w14:textId="62327CF8" w:rsidR="008F5E28" w:rsidRPr="00573546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7834955A" w:rsidR="008F5E28" w:rsidRPr="00573546" w:rsidRDefault="00D3084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VLM3747</w:t>
            </w:r>
          </w:p>
        </w:tc>
      </w:tr>
      <w:tr w:rsidR="008F5E28" w:rsidRPr="00573546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573546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34C670F4" w:rsidR="008F5E28" w:rsidRPr="00573546" w:rsidRDefault="00D3084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Dr. Márton Imola</w:t>
            </w:r>
          </w:p>
        </w:tc>
      </w:tr>
      <w:tr w:rsidR="008F5E28" w:rsidRPr="00573546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573546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6D039DA" w:rsidR="008F5E28" w:rsidRPr="00573546" w:rsidRDefault="00D3084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Dr. Márton Imola</w:t>
            </w:r>
          </w:p>
        </w:tc>
      </w:tr>
      <w:tr w:rsidR="007566DE" w:rsidRPr="00573546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573546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D4833BE" w:rsidR="006016CF" w:rsidRPr="00573546" w:rsidRDefault="00D3084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573546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2.5. </w:t>
            </w:r>
            <w:r w:rsidR="0059285C" w:rsidRPr="00573546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5F5C7CF" w:rsidR="006016CF" w:rsidRPr="00573546" w:rsidRDefault="00D3084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573546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2.6. </w:t>
            </w:r>
            <w:r w:rsidR="00CE0922" w:rsidRPr="00573546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FEE2C47" w:rsidR="006016CF" w:rsidRPr="00573546" w:rsidRDefault="004E3EB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573546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2.7. </w:t>
            </w:r>
            <w:r w:rsidR="00873733" w:rsidRPr="00573546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2B1FB461" w:rsidR="006016CF" w:rsidRPr="00573546" w:rsidRDefault="008E55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DF</w:t>
            </w:r>
          </w:p>
        </w:tc>
      </w:tr>
    </w:tbl>
    <w:p w14:paraId="6E504759" w14:textId="77777777" w:rsidR="00586682" w:rsidRPr="00573546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0"/>
          <w:szCs w:val="20"/>
          <w:lang w:val="hu-HU"/>
        </w:rPr>
      </w:pPr>
    </w:p>
    <w:p w14:paraId="59DB4156" w14:textId="5D51F603" w:rsidR="00586682" w:rsidRPr="00573546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573546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573546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573546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573546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573546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39538DD0" w:rsidR="002D19B2" w:rsidRPr="00573546" w:rsidRDefault="008E558B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573546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1D685733" w:rsidR="002D19B2" w:rsidRPr="00573546" w:rsidRDefault="00D3084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573546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46E5F626" w:rsidR="002D19B2" w:rsidRPr="00573546" w:rsidRDefault="00D3084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</w:tr>
      <w:tr w:rsidR="004E578B" w:rsidRPr="00573546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573546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2F147511" w:rsidR="004E578B" w:rsidRPr="00573546" w:rsidRDefault="00D3084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573546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15DB4EE3" w:rsidR="004E578B" w:rsidRPr="00573546" w:rsidRDefault="00D3084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573546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2DF16A09" w:rsidR="004E578B" w:rsidRPr="00573546" w:rsidRDefault="00D3084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14</w:t>
            </w:r>
          </w:p>
        </w:tc>
      </w:tr>
      <w:tr w:rsidR="00117B5A" w:rsidRPr="00573546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573546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573546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573546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573546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09CA6AEA" w:rsidR="00117B5A" w:rsidRPr="00573546" w:rsidRDefault="008E558B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573546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573546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435D8F1B" w:rsidR="00117B5A" w:rsidRPr="00573546" w:rsidRDefault="008E558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573546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2AD73D1" w:rsidR="00117B5A" w:rsidRPr="00573546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465110C8" w:rsidR="00117B5A" w:rsidRPr="00573546" w:rsidRDefault="008E558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117B5A" w:rsidRPr="00573546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573546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17F0A544" w:rsidR="00117B5A" w:rsidRPr="00573546" w:rsidRDefault="008E558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</w:t>
            </w:r>
          </w:p>
        </w:tc>
      </w:tr>
      <w:tr w:rsidR="00117B5A" w:rsidRPr="00573546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573546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747C8D6" w:rsidR="00117B5A" w:rsidRPr="00573546" w:rsidRDefault="008E558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117B5A" w:rsidRPr="00573546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7BC401B7" w:rsidR="00117B5A" w:rsidRPr="00573546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0600EE5C" w:rsidR="00117B5A" w:rsidRPr="00573546" w:rsidRDefault="008E558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117B5A" w:rsidRPr="00573546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573546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5BB3FB9E" w:rsidR="00117B5A" w:rsidRPr="00573546" w:rsidRDefault="008E558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58</w:t>
            </w:r>
          </w:p>
        </w:tc>
      </w:tr>
      <w:tr w:rsidR="004D2236" w:rsidRPr="00573546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573546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091A4744" w:rsidR="004D2236" w:rsidRPr="00573546" w:rsidRDefault="008E558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4D2236" w:rsidRPr="00573546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573546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7C31D95B" w:rsidR="004D2236" w:rsidRPr="00573546" w:rsidRDefault="00D3084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61963589" w14:textId="77777777" w:rsidR="00DE6B49" w:rsidRPr="00573546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573546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573546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573546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573546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573546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573546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573546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573546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573546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573546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573546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573546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573546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573546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57354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777777" w:rsidR="00844EAD" w:rsidRPr="0057354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44EAD" w:rsidRPr="00573546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57354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57354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0A703AA8" w:rsidR="00844EAD" w:rsidRPr="0057354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2C5ECBCD" w14:textId="77777777" w:rsidR="00F42F9F" w:rsidRPr="00573546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573546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Pr="00573546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573546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573546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573546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573546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vAlign w:val="center"/>
          </w:tcPr>
          <w:p w14:paraId="131B429E" w14:textId="4B5CF6CC" w:rsidR="00831699" w:rsidRPr="008E558B" w:rsidRDefault="00831699" w:rsidP="0083169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színpadi tánc területéhez tartozó alapfogalmak megértése, elsajátítása és helyes használata </w:t>
            </w:r>
          </w:p>
          <w:p w14:paraId="7E692D73" w14:textId="77777777" w:rsidR="00831699" w:rsidRPr="008E558B" w:rsidRDefault="00831699" w:rsidP="0083169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Alapos történeti és elméleti ismeretek a színpadi tánc területén </w:t>
            </w:r>
          </w:p>
          <w:p w14:paraId="51D6836E" w14:textId="177BAB59" w:rsidR="000B7D0D" w:rsidRPr="008E558B" w:rsidRDefault="00831699" w:rsidP="0083169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>Elmélyült ismeretek és tájékozódási képesség a kortárs tánc világában</w:t>
            </w:r>
          </w:p>
        </w:tc>
      </w:tr>
      <w:tr w:rsidR="000B7D0D" w:rsidRPr="00573546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573546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57ADA76E" w14:textId="17AD63D9" w:rsidR="00831699" w:rsidRPr="00573546" w:rsidRDefault="00831699" w:rsidP="00831699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</w:pPr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Az </w:t>
            </w:r>
            <w:proofErr w:type="spellStart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>együttműködési</w:t>
            </w:r>
            <w:proofErr w:type="spellEnd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>készség</w:t>
            </w:r>
            <w:proofErr w:type="spellEnd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>fejlesztése</w:t>
            </w:r>
            <w:proofErr w:type="spellEnd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 </w:t>
            </w:r>
          </w:p>
          <w:p w14:paraId="3BFD0512" w14:textId="096B140A" w:rsidR="00831699" w:rsidRPr="00573546" w:rsidRDefault="00831699" w:rsidP="00831699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</w:pPr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Az </w:t>
            </w:r>
            <w:proofErr w:type="spellStart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>előadáselemzési</w:t>
            </w:r>
            <w:proofErr w:type="spellEnd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>technikák</w:t>
            </w:r>
            <w:proofErr w:type="spellEnd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>fejlesztése</w:t>
            </w:r>
            <w:proofErr w:type="spellEnd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 </w:t>
            </w:r>
          </w:p>
          <w:p w14:paraId="694E9197" w14:textId="3BFC0BF1" w:rsidR="000B7D0D" w:rsidRPr="00573546" w:rsidRDefault="00831699" w:rsidP="00831699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>kreativitás</w:t>
            </w:r>
            <w:proofErr w:type="spellEnd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iCs/>
                <w:sz w:val="20"/>
                <w:szCs w:val="20"/>
                <w:lang w:val="en-US"/>
              </w:rPr>
              <w:t>fejlesztése</w:t>
            </w:r>
            <w:proofErr w:type="spellEnd"/>
          </w:p>
        </w:tc>
      </w:tr>
      <w:tr w:rsidR="000B7D0D" w:rsidRPr="00573546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573546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6D5C720C" w14:textId="44434B66" w:rsidR="00831699" w:rsidRPr="008E558B" w:rsidRDefault="00831699" w:rsidP="00831699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kortárs táncelőadásokkal kapcsolatos kritikai reflexió és az önálló véleményalkotás képességének fejlesztése </w:t>
            </w:r>
          </w:p>
          <w:p w14:paraId="0E902781" w14:textId="4ECB73B4" w:rsidR="00831699" w:rsidRPr="008E558B" w:rsidRDefault="00831699" w:rsidP="00831699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Az egyéni felelősségvállalás kialakítása a koreográfiai jelenségek elemzési és értelmezési folyamatában </w:t>
            </w:r>
          </w:p>
          <w:p w14:paraId="4B483E21" w14:textId="48D0BC63" w:rsidR="00831699" w:rsidRPr="008E558B" w:rsidRDefault="00831699" w:rsidP="00831699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Az önállóság fejlesztése a kortárs színpadi tánc területének dokumentálásában és kutatásában </w:t>
            </w:r>
          </w:p>
          <w:p w14:paraId="2891E739" w14:textId="79C992F1" w:rsidR="000B7D0D" w:rsidRPr="00573546" w:rsidRDefault="00831699" w:rsidP="00831699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Aktív és felelősségteljes részvétel a vitákban és a közös művészeti elemző tevékenységekben</w:t>
            </w:r>
          </w:p>
        </w:tc>
      </w:tr>
    </w:tbl>
    <w:p w14:paraId="3696EE33" w14:textId="77777777" w:rsidR="00996E5F" w:rsidRPr="00573546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573546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573546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573546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573546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57354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4C9DCAA2" w:rsidR="0083358D" w:rsidRPr="00573546" w:rsidRDefault="00831699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színpadi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tánc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történetének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elméletének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területéhez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kapcsolódó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alapfogalmak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elsajátítása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  <w:tr w:rsidR="0083358D" w:rsidRPr="00573546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573546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57354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5ED61EAE" w14:textId="7E763755" w:rsidR="00831699" w:rsidRPr="008E558B" w:rsidRDefault="00831699" w:rsidP="00831699">
            <w:pPr>
              <w:pStyle w:val="Listaszerbekezds"/>
              <w:numPr>
                <w:ilvl w:val="0"/>
                <w:numId w:val="4"/>
              </w:num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kortárs tánc területén való tájékozódási képesség fejlesztése. </w:t>
            </w:r>
          </w:p>
          <w:p w14:paraId="49C8C8EF" w14:textId="12BAF1A2" w:rsidR="0083358D" w:rsidRPr="00573546" w:rsidRDefault="00831699" w:rsidP="00831699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>A táncelőadások elemzési technikáinak fejlesztése.</w:t>
            </w:r>
          </w:p>
        </w:tc>
      </w:tr>
    </w:tbl>
    <w:p w14:paraId="08ACB65C" w14:textId="77777777" w:rsidR="0083358D" w:rsidRPr="00573546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573546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573546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573546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573546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573546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573546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573546" w14:paraId="5486D853" w14:textId="77777777" w:rsidTr="00831699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57354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57354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573546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573546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831699" w:rsidRPr="00573546" w14:paraId="24407265" w14:textId="77777777" w:rsidTr="00831699">
        <w:trPr>
          <w:trHeight w:val="284"/>
          <w:jc w:val="center"/>
        </w:trPr>
        <w:tc>
          <w:tcPr>
            <w:tcW w:w="3687" w:type="dxa"/>
          </w:tcPr>
          <w:p w14:paraId="0ECAA3F0" w14:textId="39FFC398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Bevezető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kurzus</w:t>
            </w:r>
            <w:proofErr w:type="spellEnd"/>
          </w:p>
          <w:p w14:paraId="0819B899" w14:textId="05608A1F" w:rsidR="00831699" w:rsidRPr="00573546" w:rsidRDefault="00831699" w:rsidP="00831699">
            <w:pPr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Mi a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tánc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? A modern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tánc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fogalma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. A modern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tánc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Amerikában.Martha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Graham</w:t>
            </w:r>
          </w:p>
          <w:p w14:paraId="5DCB8904" w14:textId="77777777" w:rsidR="00831699" w:rsidRPr="00573546" w:rsidRDefault="00831699" w:rsidP="00831699">
            <w:pPr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Conceptul de teatru dans</w:t>
            </w:r>
          </w:p>
          <w:p w14:paraId="64544A93" w14:textId="77777777" w:rsidR="00831699" w:rsidRPr="00573546" w:rsidRDefault="00831699" w:rsidP="00831699">
            <w:pPr>
              <w:ind w:firstLine="720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Lábán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Rudolf</w:t>
            </w:r>
          </w:p>
          <w:p w14:paraId="10BDC75E" w14:textId="77777777" w:rsidR="00831699" w:rsidRPr="00573546" w:rsidRDefault="00831699" w:rsidP="00831699">
            <w:pPr>
              <w:ind w:firstLine="720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Maurice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Béjart</w:t>
            </w:r>
            <w:proofErr w:type="spellEnd"/>
          </w:p>
          <w:p w14:paraId="5425D878" w14:textId="5B960C15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ab/>
            </w:r>
          </w:p>
        </w:tc>
        <w:tc>
          <w:tcPr>
            <w:tcW w:w="3543" w:type="dxa"/>
          </w:tcPr>
          <w:p w14:paraId="4AEE5826" w14:textId="74B54F10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>.</w:t>
            </w:r>
          </w:p>
        </w:tc>
        <w:tc>
          <w:tcPr>
            <w:tcW w:w="3261" w:type="dxa"/>
            <w:vAlign w:val="center"/>
          </w:tcPr>
          <w:p w14:paraId="34B87A81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0B451E2D" w14:textId="77777777" w:rsidTr="00831699">
        <w:trPr>
          <w:trHeight w:val="284"/>
          <w:jc w:val="center"/>
        </w:trPr>
        <w:tc>
          <w:tcPr>
            <w:tcW w:w="3687" w:type="dxa"/>
          </w:tcPr>
          <w:p w14:paraId="577143C3" w14:textId="39136C37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Pina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Bausch </w:t>
            </w:r>
          </w:p>
        </w:tc>
        <w:tc>
          <w:tcPr>
            <w:tcW w:w="3543" w:type="dxa"/>
          </w:tcPr>
          <w:p w14:paraId="2F417D16" w14:textId="122A0ED0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vAlign w:val="center"/>
          </w:tcPr>
          <w:p w14:paraId="7E688862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047DE1FD" w14:textId="77777777" w:rsidTr="00831699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29BBAB11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Ultima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Vez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-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Wim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Vandekeybus</w:t>
            </w:r>
            <w:proofErr w:type="spellEnd"/>
          </w:p>
        </w:tc>
        <w:tc>
          <w:tcPr>
            <w:tcW w:w="3543" w:type="dxa"/>
          </w:tcPr>
          <w:p w14:paraId="17BA7C53" w14:textId="40FFD4F3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vAlign w:val="center"/>
          </w:tcPr>
          <w:p w14:paraId="68404402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30D75F9C" w14:textId="77777777" w:rsidTr="00831699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41BB0D77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DV8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Physical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Theatre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– Lloyd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Newson</w:t>
            </w:r>
            <w:proofErr w:type="spellEnd"/>
          </w:p>
        </w:tc>
        <w:tc>
          <w:tcPr>
            <w:tcW w:w="3543" w:type="dxa"/>
          </w:tcPr>
          <w:p w14:paraId="536C28E5" w14:textId="5E2BD2B1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vAlign w:val="center"/>
          </w:tcPr>
          <w:p w14:paraId="7769CC81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004A8D06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481F5AA4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Emanuel Gat Dance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4D03" w14:textId="4D05CB3A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3D0D45CE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24FC031F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Akram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Khan Company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515" w14:textId="5AECF5AD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245D3C71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854E" w14:textId="77777777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Balet și dans contemporan în Ungaria:</w:t>
            </w:r>
          </w:p>
          <w:p w14:paraId="7A00B15D" w14:textId="77777777" w:rsidR="00831699" w:rsidRPr="00573546" w:rsidRDefault="00831699" w:rsidP="00831699">
            <w:pPr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Magyar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Nemzeti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Pécsi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Győri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Szegedi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lastRenderedPageBreak/>
              <w:t>Kortárs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Kecskeméti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City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Balett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</w:p>
          <w:p w14:paraId="413BBB10" w14:textId="07A12730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Nagy József –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Jel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Színház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CBD" w14:textId="5B65E766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lastRenderedPageBreak/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05A36399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0E5BC6DB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Frenák Pál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BF6A" w14:textId="7FD3F5AD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7C5030E8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C4B3" w14:textId="790DA199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Fehér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Ferenc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A33" w14:textId="65176A2C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A1D4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7EA2FA11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2DE4" w14:textId="4FE8A735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Góbi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Rita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62D" w14:textId="164CF8C3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C7BA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211D0E80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53AA" w14:textId="0EB8A655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Artus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–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Goda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Gábor,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Bozsik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Yvette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–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Bozsik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Yvette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Hodworks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–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Hód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Adrienn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Tünet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Együttes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– Szabó Réka,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Közép-Európa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Táncszínház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, Duda Éva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368" w14:textId="0F1EF1E5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1DAB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3F029290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E8EC" w14:textId="77777777" w:rsidR="00831699" w:rsidRPr="00573546" w:rsidRDefault="00831699" w:rsidP="00831699">
            <w:pPr>
              <w:numPr>
                <w:ilvl w:val="0"/>
                <w:numId w:val="8"/>
              </w:numPr>
              <w:spacing w:after="0"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Dansul contemporan în România</w:t>
            </w:r>
          </w:p>
          <w:p w14:paraId="5CE66246" w14:textId="77777777" w:rsidR="00831699" w:rsidRPr="00573546" w:rsidRDefault="00831699" w:rsidP="00831699">
            <w:pPr>
              <w:spacing w:line="276" w:lineRule="auto"/>
              <w:ind w:left="720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Trupe de dans contemporan în România: Tangaj Dance, Centrul Național al Dansului, Centrul Linotip, András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Lóránt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>, M Studio</w:t>
            </w:r>
          </w:p>
          <w:p w14:paraId="72C21532" w14:textId="0D550EA5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Coregrafi: Gigi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Căciuleanu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Vava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Ștefănescu, Simona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Deaconescu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>, Andrea Gavriliu, Cosmin Manolescu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110F" w14:textId="7A1F77B6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2386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00411AEE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71B5" w14:textId="29FFD199" w:rsidR="00831699" w:rsidRPr="00573546" w:rsidRDefault="00831699" w:rsidP="00831699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Tangaj Dance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CF6" w14:textId="5B1B082F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1BE7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5EF2E163" w14:textId="77777777" w:rsidTr="00831699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D3AE" w14:textId="77777777" w:rsidR="00831699" w:rsidRPr="00573546" w:rsidRDefault="00831699" w:rsidP="00831699">
            <w:pPr>
              <w:pStyle w:val="Listaszerbekezds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M Studio</w:t>
            </w:r>
          </w:p>
          <w:p w14:paraId="5CB2BDCD" w14:textId="74AA7135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Rezumare, recapitulare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5B28" w14:textId="5E766FBC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beszélgetés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F528" w14:textId="77777777" w:rsidR="00831699" w:rsidRPr="00573546" w:rsidRDefault="00831699" w:rsidP="008316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1699" w:rsidRPr="00573546" w14:paraId="724C172F" w14:textId="77777777" w:rsidTr="00831699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8.2 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831699" w:rsidRPr="00573546" w14:paraId="74734A45" w14:textId="77777777" w:rsidTr="00EE4B1B">
        <w:trPr>
          <w:trHeight w:val="284"/>
          <w:jc w:val="center"/>
        </w:trPr>
        <w:tc>
          <w:tcPr>
            <w:tcW w:w="3687" w:type="dxa"/>
          </w:tcPr>
          <w:p w14:paraId="137490F3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Martha Graham</w:t>
            </w:r>
          </w:p>
          <w:p w14:paraId="79E9717F" w14:textId="780AD805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részletek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+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videó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Martha Graham-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módszerről</w:t>
            </w:r>
            <w:proofErr w:type="spellEnd"/>
          </w:p>
          <w:p w14:paraId="0BB41053" w14:textId="77777777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Lábán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Rudolf</w:t>
            </w:r>
          </w:p>
          <w:p w14:paraId="6E6502B5" w14:textId="77777777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Elméleti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szöveg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olvasása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>.</w:t>
            </w:r>
          </w:p>
          <w:p w14:paraId="3C75D282" w14:textId="7CCD633C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Maurice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Béjart</w:t>
            </w:r>
            <w:proofErr w:type="spellEnd"/>
          </w:p>
          <w:p w14:paraId="6C224A07" w14:textId="0F19A0B8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The Rite of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Spring</w:t>
            </w:r>
            <w:proofErr w:type="spellEnd"/>
          </w:p>
        </w:tc>
        <w:tc>
          <w:tcPr>
            <w:tcW w:w="3543" w:type="dxa"/>
          </w:tcPr>
          <w:p w14:paraId="7A7ED45E" w14:textId="3A3F10D9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6EA614A7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058026E7" w14:textId="77777777" w:rsidTr="00EE4B1B">
        <w:trPr>
          <w:trHeight w:val="284"/>
          <w:jc w:val="center"/>
        </w:trPr>
        <w:tc>
          <w:tcPr>
            <w:tcW w:w="3687" w:type="dxa"/>
          </w:tcPr>
          <w:p w14:paraId="181E17D2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Pina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Bausch </w:t>
            </w:r>
          </w:p>
          <w:p w14:paraId="55848364" w14:textId="77777777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Café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Müller</w:t>
            </w:r>
          </w:p>
          <w:p w14:paraId="05F51FCC" w14:textId="57B184B2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The Rite of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Spring</w:t>
            </w:r>
            <w:proofErr w:type="spellEnd"/>
          </w:p>
        </w:tc>
        <w:tc>
          <w:tcPr>
            <w:tcW w:w="3543" w:type="dxa"/>
          </w:tcPr>
          <w:p w14:paraId="27D189C9" w14:textId="28357AA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2C9FB219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7D7D415D" w14:textId="77777777" w:rsidTr="00EE4B1B">
        <w:trPr>
          <w:trHeight w:val="284"/>
          <w:jc w:val="center"/>
        </w:trPr>
        <w:tc>
          <w:tcPr>
            <w:tcW w:w="3687" w:type="dxa"/>
          </w:tcPr>
          <w:p w14:paraId="3A2EE44E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Ultima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Vez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-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Wim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Vandekeybus</w:t>
            </w:r>
            <w:proofErr w:type="spellEnd"/>
          </w:p>
          <w:p w14:paraId="206119C7" w14:textId="33F9551C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Blush</w:t>
            </w:r>
            <w:proofErr w:type="spellEnd"/>
          </w:p>
        </w:tc>
        <w:tc>
          <w:tcPr>
            <w:tcW w:w="3543" w:type="dxa"/>
          </w:tcPr>
          <w:p w14:paraId="4826A110" w14:textId="272F198F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0CFDBE61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5C80429B" w14:textId="77777777" w:rsidTr="00EE4B1B">
        <w:trPr>
          <w:trHeight w:val="284"/>
          <w:jc w:val="center"/>
        </w:trPr>
        <w:tc>
          <w:tcPr>
            <w:tcW w:w="3687" w:type="dxa"/>
          </w:tcPr>
          <w:p w14:paraId="4471AA70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DV8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Physical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Theatre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– Lloyd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Newson</w:t>
            </w:r>
            <w:proofErr w:type="spellEnd"/>
          </w:p>
          <w:p w14:paraId="57A451F1" w14:textId="77777777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Enter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Achilles</w:t>
            </w:r>
            <w:proofErr w:type="spellEnd"/>
          </w:p>
          <w:p w14:paraId="49417A7B" w14:textId="55E880C9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The Cost of Living</w:t>
            </w:r>
          </w:p>
        </w:tc>
        <w:tc>
          <w:tcPr>
            <w:tcW w:w="3543" w:type="dxa"/>
          </w:tcPr>
          <w:p w14:paraId="70049786" w14:textId="3C50D1CC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7B35DD85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23310BB5" w14:textId="77777777" w:rsidTr="00EE4B1B">
        <w:trPr>
          <w:trHeight w:val="284"/>
          <w:jc w:val="center"/>
        </w:trPr>
        <w:tc>
          <w:tcPr>
            <w:tcW w:w="3687" w:type="dxa"/>
          </w:tcPr>
          <w:p w14:paraId="7843F7F3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Emanuel Gat Dance </w:t>
            </w:r>
          </w:p>
          <w:p w14:paraId="628C0E66" w14:textId="77777777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Sacre </w:t>
            </w:r>
          </w:p>
          <w:p w14:paraId="7A9B9949" w14:textId="32115944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Sunny</w:t>
            </w:r>
            <w:proofErr w:type="spellEnd"/>
          </w:p>
        </w:tc>
        <w:tc>
          <w:tcPr>
            <w:tcW w:w="3543" w:type="dxa"/>
          </w:tcPr>
          <w:p w14:paraId="3E546FFE" w14:textId="06E321D6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48594175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2EBBFD81" w14:textId="77777777" w:rsidTr="00EE4B1B">
        <w:trPr>
          <w:trHeight w:val="284"/>
          <w:jc w:val="center"/>
        </w:trPr>
        <w:tc>
          <w:tcPr>
            <w:tcW w:w="3687" w:type="dxa"/>
          </w:tcPr>
          <w:p w14:paraId="5F08FA71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Akram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Khan Company</w:t>
            </w:r>
          </w:p>
          <w:p w14:paraId="767C97AA" w14:textId="089C5C6F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lastRenderedPageBreak/>
              <w:t>Előadás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részletek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+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életrajzi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film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Akram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Khanról</w:t>
            </w:r>
            <w:proofErr w:type="spellEnd"/>
          </w:p>
          <w:p w14:paraId="2B9AEF4E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</w:tcPr>
          <w:p w14:paraId="71DB40ED" w14:textId="586517B3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lastRenderedPageBreak/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0356A9C8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0F696EBA" w14:textId="77777777" w:rsidTr="00EE4B1B">
        <w:trPr>
          <w:trHeight w:val="284"/>
          <w:jc w:val="center"/>
        </w:trPr>
        <w:tc>
          <w:tcPr>
            <w:tcW w:w="3687" w:type="dxa"/>
          </w:tcPr>
          <w:p w14:paraId="5A4CB4AA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Nagy József –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Jel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Színház</w:t>
            </w:r>
            <w:proofErr w:type="spellEnd"/>
          </w:p>
          <w:p w14:paraId="7CF8F8E7" w14:textId="4BBBC934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Woyzeck</w:t>
            </w:r>
            <w:proofErr w:type="spellEnd"/>
          </w:p>
        </w:tc>
        <w:tc>
          <w:tcPr>
            <w:tcW w:w="3543" w:type="dxa"/>
          </w:tcPr>
          <w:p w14:paraId="7671BB36" w14:textId="525877EC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04280C38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738C260D" w14:textId="77777777" w:rsidTr="00EE4B1B">
        <w:trPr>
          <w:trHeight w:val="284"/>
          <w:jc w:val="center"/>
        </w:trPr>
        <w:tc>
          <w:tcPr>
            <w:tcW w:w="3687" w:type="dxa"/>
          </w:tcPr>
          <w:p w14:paraId="158DDD50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Frenák Pál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</w:p>
          <w:p w14:paraId="7E6FF93C" w14:textId="77777777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Fiúk</w:t>
            </w:r>
            <w:proofErr w:type="spellEnd"/>
          </w:p>
          <w:p w14:paraId="5AC999C1" w14:textId="28B97553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Birdie</w:t>
            </w:r>
            <w:proofErr w:type="spellEnd"/>
          </w:p>
        </w:tc>
        <w:tc>
          <w:tcPr>
            <w:tcW w:w="3543" w:type="dxa"/>
          </w:tcPr>
          <w:p w14:paraId="031C6632" w14:textId="64B6BC59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738940E9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633F5BA3" w14:textId="77777777" w:rsidTr="00EE4B1B">
        <w:trPr>
          <w:trHeight w:val="284"/>
          <w:jc w:val="center"/>
        </w:trPr>
        <w:tc>
          <w:tcPr>
            <w:tcW w:w="3687" w:type="dxa"/>
          </w:tcPr>
          <w:p w14:paraId="60E36A39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Fehér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Ferenc</w:t>
            </w:r>
          </w:p>
          <w:p w14:paraId="0F6F04D2" w14:textId="77777777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Tao Te</w:t>
            </w:r>
          </w:p>
          <w:p w14:paraId="3118A649" w14:textId="77777777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Morgan &amp;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Freeman</w:t>
            </w:r>
            <w:proofErr w:type="spellEnd"/>
          </w:p>
          <w:p w14:paraId="35355962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</w:tcPr>
          <w:p w14:paraId="5AB2D85F" w14:textId="194C9B05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1A239CB4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73CC4E97" w14:textId="77777777" w:rsidTr="00EE4B1B">
        <w:trPr>
          <w:trHeight w:val="284"/>
          <w:jc w:val="center"/>
        </w:trPr>
        <w:tc>
          <w:tcPr>
            <w:tcW w:w="3687" w:type="dxa"/>
          </w:tcPr>
          <w:p w14:paraId="1147AE41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Góbi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Rita</w:t>
            </w:r>
          </w:p>
          <w:p w14:paraId="05F4BC13" w14:textId="77777777" w:rsidR="00831699" w:rsidRPr="00573546" w:rsidRDefault="00831699" w:rsidP="00831699">
            <w:pPr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Reptében</w:t>
            </w:r>
            <w:proofErr w:type="spellEnd"/>
          </w:p>
          <w:p w14:paraId="10AB698A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</w:tcPr>
          <w:p w14:paraId="1AFC8723" w14:textId="7DD2923A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64D8FF70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06C17854" w14:textId="77777777" w:rsidTr="00EE4B1B">
        <w:trPr>
          <w:trHeight w:val="284"/>
          <w:jc w:val="center"/>
        </w:trPr>
        <w:tc>
          <w:tcPr>
            <w:tcW w:w="3687" w:type="dxa"/>
          </w:tcPr>
          <w:p w14:paraId="7FEFEE10" w14:textId="6E1ECB70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Bozsik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Yvette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Társulat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–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Bozsik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Yvette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–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részletek</w:t>
            </w:r>
            <w:proofErr w:type="spellEnd"/>
          </w:p>
        </w:tc>
        <w:tc>
          <w:tcPr>
            <w:tcW w:w="3543" w:type="dxa"/>
          </w:tcPr>
          <w:p w14:paraId="328CDBB7" w14:textId="3A42062C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60D5D7B7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687F06EC" w14:textId="77777777" w:rsidTr="00EE4B1B">
        <w:trPr>
          <w:trHeight w:val="284"/>
          <w:jc w:val="center"/>
        </w:trPr>
        <w:tc>
          <w:tcPr>
            <w:tcW w:w="3687" w:type="dxa"/>
          </w:tcPr>
          <w:p w14:paraId="429688CB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Közép-Európa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Táncszínház</w:t>
            </w:r>
            <w:proofErr w:type="spellEnd"/>
          </w:p>
          <w:p w14:paraId="4731D0C2" w14:textId="240AB72E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Special Society</w:t>
            </w:r>
          </w:p>
        </w:tc>
        <w:tc>
          <w:tcPr>
            <w:tcW w:w="3543" w:type="dxa"/>
          </w:tcPr>
          <w:p w14:paraId="5D227CB0" w14:textId="471F77AA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0F166074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75976ECE" w14:textId="77777777" w:rsidTr="00EE4B1B">
        <w:trPr>
          <w:trHeight w:val="284"/>
          <w:jc w:val="center"/>
        </w:trPr>
        <w:tc>
          <w:tcPr>
            <w:tcW w:w="3687" w:type="dxa"/>
          </w:tcPr>
          <w:p w14:paraId="187D87A8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>Tangaj Dance</w:t>
            </w:r>
          </w:p>
          <w:p w14:paraId="52AFBD01" w14:textId="22C9E97C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Counterbody</w:t>
            </w:r>
            <w:proofErr w:type="spellEnd"/>
          </w:p>
        </w:tc>
        <w:tc>
          <w:tcPr>
            <w:tcW w:w="3543" w:type="dxa"/>
          </w:tcPr>
          <w:p w14:paraId="3AF29F8A" w14:textId="04F129BF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08DF3240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57D5644A" w14:textId="77777777" w:rsidTr="00EE4B1B">
        <w:trPr>
          <w:trHeight w:val="284"/>
          <w:jc w:val="center"/>
        </w:trPr>
        <w:tc>
          <w:tcPr>
            <w:tcW w:w="3687" w:type="dxa"/>
          </w:tcPr>
          <w:p w14:paraId="57CE44E5" w14:textId="77777777" w:rsidR="00831699" w:rsidRPr="00573546" w:rsidRDefault="00831699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M Studio </w:t>
            </w:r>
          </w:p>
          <w:p w14:paraId="4D82BF75" w14:textId="1F35EFAB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Calibri"/>
                <w:sz w:val="20"/>
                <w:szCs w:val="20"/>
              </w:rPr>
              <w:t xml:space="preserve">LIFT – boys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will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be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boys</w:t>
            </w:r>
          </w:p>
        </w:tc>
        <w:tc>
          <w:tcPr>
            <w:tcW w:w="3543" w:type="dxa"/>
          </w:tcPr>
          <w:p w14:paraId="2BF7D7A1" w14:textId="21706EA3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5E17F315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E558B" w:rsidRPr="00573546" w14:paraId="19FEA9B7" w14:textId="77777777" w:rsidTr="00EE4B1B">
        <w:trPr>
          <w:trHeight w:val="284"/>
          <w:jc w:val="center"/>
        </w:trPr>
        <w:tc>
          <w:tcPr>
            <w:tcW w:w="3687" w:type="dxa"/>
          </w:tcPr>
          <w:p w14:paraId="1CA5671C" w14:textId="6909756C" w:rsidR="008E558B" w:rsidRPr="00573546" w:rsidRDefault="008E558B" w:rsidP="00831699">
            <w:pPr>
              <w:pStyle w:val="Listaszerbekezds"/>
              <w:numPr>
                <w:ilvl w:val="0"/>
                <w:numId w:val="9"/>
              </w:numPr>
              <w:spacing w:line="276" w:lineRule="auto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 xml:space="preserve">Lift 2 </w:t>
            </w:r>
          </w:p>
        </w:tc>
        <w:tc>
          <w:tcPr>
            <w:tcW w:w="3543" w:type="dxa"/>
          </w:tcPr>
          <w:p w14:paraId="1071530C" w14:textId="06016713" w:rsidR="008E558B" w:rsidRPr="00573546" w:rsidRDefault="008E558B" w:rsidP="0083169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Előadás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megtekintése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vita.</w:t>
            </w:r>
          </w:p>
        </w:tc>
        <w:tc>
          <w:tcPr>
            <w:tcW w:w="3261" w:type="dxa"/>
            <w:vAlign w:val="center"/>
          </w:tcPr>
          <w:p w14:paraId="668BBDD6" w14:textId="77777777" w:rsidR="008E558B" w:rsidRPr="00573546" w:rsidRDefault="008E558B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2512011A" w14:textId="77777777" w:rsidTr="00831699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0780AA5F" w14:textId="77777777" w:rsidR="00831699" w:rsidRPr="00573546" w:rsidRDefault="00831699" w:rsidP="00831699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00C7F7A1" w14:textId="77777777" w:rsidR="00831699" w:rsidRPr="00573546" w:rsidRDefault="00831699" w:rsidP="00831699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r w:rsidRPr="00573546">
              <w:rPr>
                <w:rFonts w:ascii="Cambria" w:hAnsi="Cambria"/>
                <w:sz w:val="20"/>
                <w:szCs w:val="20"/>
              </w:rPr>
              <w:t xml:space="preserve">Dance history – an introduction. Edited by Janes Adshead and June Layson. Routledge,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London&amp;New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 xml:space="preserve"> York. Taylor &amp; Francis e-Library, 2006.</w:t>
            </w:r>
          </w:p>
          <w:p w14:paraId="12739303" w14:textId="77777777" w:rsidR="00831699" w:rsidRPr="00573546" w:rsidRDefault="00831699" w:rsidP="00831699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  <w:lang w:val="ro-RO"/>
              </w:rPr>
            </w:pPr>
            <w:r w:rsidRPr="00573546">
              <w:rPr>
                <w:rFonts w:ascii="Cambria" w:hAnsi="Cambria"/>
                <w:sz w:val="20"/>
                <w:szCs w:val="20"/>
              </w:rPr>
              <w:t>Major Rita – Gara M</w:t>
            </w:r>
            <w:r w:rsidRPr="00573546">
              <w:rPr>
                <w:rFonts w:ascii="Cambria" w:hAnsi="Cambria"/>
                <w:sz w:val="20"/>
                <w:szCs w:val="20"/>
                <w:lang w:val="hu-HU"/>
              </w:rPr>
              <w:t>árk: Az európai színpadi tánc története az előzményektől a 19. század végéig. Magyar Táncművészeti Főiskola, Budapest, 2</w:t>
            </w:r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>014.</w:t>
            </w:r>
          </w:p>
          <w:p w14:paraId="76DBA46B" w14:textId="77777777" w:rsidR="00831699" w:rsidRPr="00573546" w:rsidRDefault="00831699" w:rsidP="00831699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>Moving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>history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 xml:space="preserve"> . Dancing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>cultures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 xml:space="preserve">. A dance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>history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 xml:space="preserve"> reader.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>Edited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>by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 xml:space="preserve"> Ann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>Dils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00573546">
              <w:rPr>
                <w:rFonts w:ascii="Cambria" w:hAnsi="Cambria"/>
                <w:sz w:val="20"/>
                <w:szCs w:val="20"/>
              </w:rPr>
              <w:t>&amp; Ann Cooper Albright. Wesleyan University Press, Middletown, Connecticut, 2001.</w:t>
            </w:r>
          </w:p>
          <w:p w14:paraId="633F8967" w14:textId="77777777" w:rsidR="00831699" w:rsidRPr="00573546" w:rsidRDefault="00831699" w:rsidP="00831699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r w:rsidRPr="00573546">
              <w:rPr>
                <w:rFonts w:ascii="Cambria" w:hAnsi="Cambria"/>
                <w:sz w:val="20"/>
                <w:szCs w:val="20"/>
              </w:rPr>
              <w:t>Katherine Profeta: Dramaturgy in motion. At work on dance and movement performance. The University of Wisconsin Press, Wisconsin, 2015.</w:t>
            </w:r>
          </w:p>
          <w:p w14:paraId="178725A3" w14:textId="77777777" w:rsidR="00831699" w:rsidRPr="00573546" w:rsidRDefault="00831699" w:rsidP="00831699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r w:rsidRPr="00573546">
              <w:rPr>
                <w:rFonts w:ascii="Cambria" w:hAnsi="Cambria"/>
                <w:sz w:val="20"/>
                <w:szCs w:val="20"/>
              </w:rPr>
              <w:t xml:space="preserve">Carol McD. Wallace, Don McDonagh, Jean L. </w:t>
            </w:r>
            <w:proofErr w:type="spellStart"/>
            <w:r w:rsidRPr="00573546">
              <w:rPr>
                <w:rFonts w:ascii="Cambria" w:hAnsi="Cambria"/>
                <w:sz w:val="20"/>
                <w:szCs w:val="20"/>
              </w:rPr>
              <w:t>Druesedow</w:t>
            </w:r>
            <w:proofErr w:type="spellEnd"/>
            <w:r w:rsidRPr="00573546">
              <w:rPr>
                <w:rFonts w:ascii="Cambria" w:hAnsi="Cambria"/>
                <w:sz w:val="20"/>
                <w:szCs w:val="20"/>
              </w:rPr>
              <w:t>, Laurence Libin, Constance Old: Dance. A very social history. The Metropolitan Museum of Art, New York, 1986.</w:t>
            </w:r>
          </w:p>
          <w:p w14:paraId="36BBA34D" w14:textId="77777777" w:rsidR="00831699" w:rsidRPr="00573546" w:rsidRDefault="00831699" w:rsidP="00831699">
            <w:pPr>
              <w:pStyle w:val="Text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  <w:tab w:val="left" w:pos="9132"/>
                <w:tab w:val="left" w:pos="9132"/>
              </w:tabs>
              <w:rPr>
                <w:rFonts w:ascii="Cambria" w:hAnsi="Cambria"/>
                <w:sz w:val="20"/>
                <w:szCs w:val="20"/>
              </w:rPr>
            </w:pPr>
            <w:r w:rsidRPr="00573546">
              <w:rPr>
                <w:rFonts w:ascii="Cambria" w:hAnsi="Cambria"/>
                <w:sz w:val="20"/>
                <w:szCs w:val="20"/>
              </w:rPr>
              <w:t>Dancing from Past to Present. Nation, Culture, Identities. Edited by Theresa Jill Buckland. Publication of The Society of Dance History Scholars. The University of Wisconsin Press, Wisconsin, 2006.</w:t>
            </w:r>
          </w:p>
          <w:p w14:paraId="65706CFD" w14:textId="57748694" w:rsidR="00831699" w:rsidRPr="00573546" w:rsidRDefault="00831699" w:rsidP="00831699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Tánctudományi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közlemények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. A Magyar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Táncművészeti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Főiskola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Calibri"/>
                <w:sz w:val="20"/>
                <w:szCs w:val="20"/>
              </w:rPr>
              <w:t>folyóirata</w:t>
            </w:r>
            <w:proofErr w:type="spellEnd"/>
            <w:r w:rsidRPr="00573546">
              <w:rPr>
                <w:rFonts w:ascii="Cambria" w:hAnsi="Cambria" w:cs="Calibri"/>
                <w:sz w:val="20"/>
                <w:szCs w:val="20"/>
              </w:rPr>
              <w:t>.</w:t>
            </w:r>
          </w:p>
        </w:tc>
      </w:tr>
    </w:tbl>
    <w:p w14:paraId="65CC45BE" w14:textId="77777777" w:rsidR="0084063D" w:rsidRPr="00573546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573546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573546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573546" w14:paraId="697653B0" w14:textId="77777777" w:rsidTr="007E4CB3">
        <w:trPr>
          <w:trHeight w:val="4011"/>
        </w:trPr>
        <w:tc>
          <w:tcPr>
            <w:tcW w:w="10491" w:type="dxa"/>
          </w:tcPr>
          <w:p w14:paraId="39A9C75F" w14:textId="02BB897B" w:rsidR="00831699" w:rsidRPr="008E558B" w:rsidRDefault="00831699" w:rsidP="00831699">
            <w:pPr>
              <w:pStyle w:val="Listaszerbekezds"/>
              <w:numPr>
                <w:ilvl w:val="0"/>
                <w:numId w:val="4"/>
              </w:numPr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A tantárgy tartalmai összhangban állnak a kortárs tánc és az előadóművészet aktuális tendenciáival, megfelelve a kortárs művészeti és akadémiai közeg elvárásainak. </w:t>
            </w:r>
          </w:p>
          <w:p w14:paraId="41524BC6" w14:textId="64CD693D" w:rsidR="00831699" w:rsidRPr="008E558B" w:rsidRDefault="00831699" w:rsidP="00831699">
            <w:pPr>
              <w:pStyle w:val="Listaszerbekezds"/>
              <w:numPr>
                <w:ilvl w:val="0"/>
                <w:numId w:val="4"/>
              </w:numPr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tantárgy hozzájárul a </w:t>
            </w:r>
            <w:proofErr w:type="spellStart"/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>teatrológia</w:t>
            </w:r>
            <w:proofErr w:type="spellEnd"/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a kulturális menedzsment és a művészeti kritika területén szükséges kritikai elemzői, dokumentációs és elméleti </w:t>
            </w:r>
            <w:proofErr w:type="spellStart"/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>kontextualizációs</w:t>
            </w:r>
            <w:proofErr w:type="spellEnd"/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kompetenciák fejlesztéséhez. </w:t>
            </w:r>
          </w:p>
          <w:p w14:paraId="2B940AFD" w14:textId="02B4AC1B" w:rsidR="008E558B" w:rsidRPr="008E558B" w:rsidRDefault="00831699" w:rsidP="008E558B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E558B">
              <w:rPr>
                <w:rFonts w:ascii="Cambria" w:hAnsi="Cambria" w:cs="Times New Roman"/>
                <w:sz w:val="20"/>
                <w:szCs w:val="20"/>
                <w:lang w:val="hu-HU"/>
              </w:rPr>
              <w:t>A kurzus tematikája nemzetközi és regionális szinten releváns alkotókat, társulatokat és koreográfiai gyakorlatokat foglal magában, korszerű szakmai tájékozódási eszközöket nyújtva a hallgatók számára a kortárs előadóművészet területén.</w:t>
            </w:r>
          </w:p>
        </w:tc>
      </w:tr>
    </w:tbl>
    <w:p w14:paraId="7B13E652" w14:textId="77777777" w:rsidR="000B6EB1" w:rsidRPr="00573546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573546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573546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573546" w14:paraId="06629255" w14:textId="77777777" w:rsidTr="00831699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573546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573546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573546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573546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831699" w:rsidRPr="00573546" w14:paraId="3DDA6B4F" w14:textId="77777777" w:rsidTr="00831699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vAlign w:val="center"/>
          </w:tcPr>
          <w:p w14:paraId="72A7F566" w14:textId="6A0807F3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ismeretek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megfelelő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alkalmazása</w:t>
            </w:r>
            <w:proofErr w:type="spellEnd"/>
          </w:p>
        </w:tc>
        <w:tc>
          <w:tcPr>
            <w:tcW w:w="2692" w:type="dxa"/>
            <w:vAlign w:val="center"/>
          </w:tcPr>
          <w:p w14:paraId="307E3AAC" w14:textId="18ADF571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Dolgozat</w:t>
            </w:r>
          </w:p>
        </w:tc>
        <w:tc>
          <w:tcPr>
            <w:tcW w:w="2978" w:type="dxa"/>
            <w:vMerge w:val="restart"/>
            <w:vAlign w:val="center"/>
          </w:tcPr>
          <w:p w14:paraId="759DB29F" w14:textId="53A98FF6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/>
                <w:sz w:val="20"/>
                <w:szCs w:val="20"/>
              </w:rPr>
              <w:t>75%</w:t>
            </w:r>
          </w:p>
        </w:tc>
      </w:tr>
      <w:tr w:rsidR="00831699" w:rsidRPr="00573546" w14:paraId="685D657C" w14:textId="77777777" w:rsidTr="00831699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26784AF2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Szintetizáló képesség</w:t>
            </w:r>
          </w:p>
        </w:tc>
        <w:tc>
          <w:tcPr>
            <w:tcW w:w="2692" w:type="dxa"/>
            <w:vAlign w:val="center"/>
          </w:tcPr>
          <w:p w14:paraId="4BC27ADE" w14:textId="34B68BA1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Félévközi aktivitás</w:t>
            </w:r>
          </w:p>
        </w:tc>
        <w:tc>
          <w:tcPr>
            <w:tcW w:w="2978" w:type="dxa"/>
            <w:vMerge/>
            <w:vAlign w:val="center"/>
          </w:tcPr>
          <w:p w14:paraId="7EF06B9D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1699" w:rsidRPr="00573546" w14:paraId="4000A1C8" w14:textId="77777777" w:rsidTr="006613FB">
        <w:trPr>
          <w:trHeight w:val="578"/>
        </w:trPr>
        <w:tc>
          <w:tcPr>
            <w:tcW w:w="1985" w:type="dxa"/>
            <w:vAlign w:val="center"/>
          </w:tcPr>
          <w:p w14:paraId="751204D5" w14:textId="77777777" w:rsidR="00831699" w:rsidRPr="00573546" w:rsidRDefault="00831699" w:rsidP="00831699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620B4533" w14:textId="4F504641" w:rsidR="00831699" w:rsidRPr="00573546" w:rsidRDefault="00831699" w:rsidP="00831699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1069F5A1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Aktív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részvétel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szemináriumi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vitákban</w:t>
            </w:r>
            <w:proofErr w:type="spellEnd"/>
          </w:p>
        </w:tc>
        <w:tc>
          <w:tcPr>
            <w:tcW w:w="2692" w:type="dxa"/>
            <w:vAlign w:val="center"/>
          </w:tcPr>
          <w:p w14:paraId="45722AA8" w14:textId="315CB2B0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Félévközi</w:t>
            </w:r>
            <w:proofErr w:type="spellEnd"/>
            <w:r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573546">
              <w:rPr>
                <w:rFonts w:ascii="Cambria" w:hAnsi="Cambria" w:cs="Times New Roman"/>
                <w:sz w:val="20"/>
                <w:szCs w:val="20"/>
              </w:rPr>
              <w:t>aktivitás</w:t>
            </w:r>
            <w:proofErr w:type="spellEnd"/>
          </w:p>
        </w:tc>
        <w:tc>
          <w:tcPr>
            <w:tcW w:w="2978" w:type="dxa"/>
            <w:vAlign w:val="center"/>
          </w:tcPr>
          <w:p w14:paraId="47DB3803" w14:textId="167D0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25%</w:t>
            </w:r>
          </w:p>
        </w:tc>
      </w:tr>
      <w:tr w:rsidR="00831699" w:rsidRPr="00573546" w14:paraId="17F47F67" w14:textId="77777777" w:rsidTr="00831699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4B228A19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831699" w:rsidRPr="00573546" w14:paraId="6CA55508" w14:textId="77777777" w:rsidTr="00831699">
        <w:trPr>
          <w:trHeight w:val="1252"/>
        </w:trPr>
        <w:tc>
          <w:tcPr>
            <w:tcW w:w="10492" w:type="dxa"/>
            <w:gridSpan w:val="4"/>
          </w:tcPr>
          <w:p w14:paraId="19C84765" w14:textId="18183626" w:rsidR="00831699" w:rsidRPr="00573546" w:rsidRDefault="00831699" w:rsidP="00831699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3546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>Jelenlét</w:t>
            </w:r>
            <w:proofErr w:type="spellEnd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>előadásokon</w:t>
            </w:r>
            <w:proofErr w:type="spellEnd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>szemináriumokon</w:t>
            </w:r>
            <w:proofErr w:type="spellEnd"/>
            <w:r w:rsidR="00911176" w:rsidRPr="00573546">
              <w:rPr>
                <w:rFonts w:ascii="Cambria" w:hAnsi="Cambria" w:cs="Times New Roman"/>
                <w:sz w:val="20"/>
                <w:szCs w:val="20"/>
              </w:rPr>
              <w:t xml:space="preserve"> – minimum 75%</w:t>
            </w:r>
          </w:p>
          <w:p w14:paraId="3367B147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2C08C47D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766C520" w14:textId="77777777" w:rsidR="00831699" w:rsidRPr="00573546" w:rsidRDefault="00831699" w:rsidP="0083169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573546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573546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573546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573546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573546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573546"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573546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573546" w:rsidRDefault="00CB66F3" w:rsidP="00E703A6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573546" w:rsidRDefault="000F683C" w:rsidP="00E703A6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t>A f</w:t>
            </w:r>
            <w:r w:rsidR="00A526B5" w:rsidRPr="00573546">
              <w:rPr>
                <w:rFonts w:ascii="Cambria" w:hAnsi="Cambria"/>
                <w:lang w:val="hu-HU"/>
              </w:rPr>
              <w:t>enntartható fejlődés általános ikonja</w:t>
            </w:r>
          </w:p>
        </w:tc>
      </w:tr>
      <w:tr w:rsidR="00CB66F3" w:rsidRPr="00573546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097077F4" w:rsidR="001253AA" w:rsidRPr="00573546" w:rsidRDefault="001253AA" w:rsidP="00E703A6">
            <w:pPr>
              <w:ind w:right="-537"/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1E84881" w14:textId="4CDE7E69" w:rsidR="001253AA" w:rsidRPr="00573546" w:rsidRDefault="00FE7BF0" w:rsidP="00E703A6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EA452FF" wp14:editId="5110B3BD">
                  <wp:extent cx="602615" cy="602615"/>
                  <wp:effectExtent l="0" t="0" r="6985" b="6985"/>
                  <wp:docPr id="1454414045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6AE62BAF" w:rsidR="001253AA" w:rsidRPr="00573546" w:rsidRDefault="00FE7BF0" w:rsidP="00E703A6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1B26CD51" wp14:editId="3A9F4FE7">
                  <wp:extent cx="602615" cy="602615"/>
                  <wp:effectExtent l="0" t="0" r="6985" b="6985"/>
                  <wp:docPr id="2009051636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573546" w:rsidRDefault="005A1A36" w:rsidP="00E703A6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573546" w:rsidRDefault="005A1A36" w:rsidP="00E703A6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19B66839" w:rsidR="001253AA" w:rsidRPr="00573546" w:rsidRDefault="00FE7BF0" w:rsidP="00E703A6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5C923A2" wp14:editId="1068B7ED">
                  <wp:extent cx="603250" cy="603250"/>
                  <wp:effectExtent l="0" t="0" r="6350" b="6350"/>
                  <wp:docPr id="782561037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8B5FCF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024F0CC5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50F99CB6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CB66F3" w:rsidRPr="00573546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3AB670E1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5B005270" w14:textId="4189E6D6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5BF783D8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0D85AAD6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2DC584D5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12FDCD9C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2EE78110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30B9DC" w14:textId="4CBB54F0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573546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573546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573546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573546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573546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573546" w:rsidRDefault="00EF2302" w:rsidP="00E82100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lastRenderedPageBreak/>
              <w:t xml:space="preserve">Kitöltés </w:t>
            </w:r>
            <w:r w:rsidR="00925BD0" w:rsidRPr="00573546">
              <w:rPr>
                <w:rFonts w:ascii="Cambria" w:hAnsi="Cambria"/>
                <w:lang w:val="hu-HU"/>
              </w:rPr>
              <w:t>időpontja</w:t>
            </w:r>
            <w:r w:rsidR="009F12E2" w:rsidRPr="00573546">
              <w:rPr>
                <w:rFonts w:ascii="Cambria" w:hAnsi="Cambria"/>
                <w:lang w:val="hu-HU"/>
              </w:rPr>
              <w:t>:</w:t>
            </w:r>
          </w:p>
          <w:p w14:paraId="71362F5A" w14:textId="742E1D86" w:rsidR="00E82100" w:rsidRPr="00573546" w:rsidRDefault="00911176" w:rsidP="00E82100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</w:rPr>
              <w:t>25.09.2024</w:t>
            </w:r>
          </w:p>
          <w:p w14:paraId="6F85EC4B" w14:textId="7190431F" w:rsidR="00E82100" w:rsidRPr="00573546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573546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573546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t>E</w:t>
            </w:r>
            <w:r w:rsidR="00A9604D" w:rsidRPr="00573546">
              <w:rPr>
                <w:rFonts w:ascii="Cambria" w:hAnsi="Cambria"/>
                <w:lang w:val="hu-HU"/>
              </w:rPr>
              <w:t>lőadás felelőse</w:t>
            </w:r>
            <w:r w:rsidR="009F12E2" w:rsidRPr="00573546">
              <w:rPr>
                <w:rFonts w:ascii="Cambria" w:hAnsi="Cambria"/>
                <w:lang w:val="hu-HU"/>
              </w:rPr>
              <w:t>:</w:t>
            </w:r>
          </w:p>
          <w:p w14:paraId="0F5C8287" w14:textId="74D06AF2" w:rsidR="00E82100" w:rsidRPr="00573546" w:rsidRDefault="00911176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t>Dr. Márton Imola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573546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t>Szeminárium felelőse</w:t>
            </w:r>
            <w:r w:rsidR="009F12E2" w:rsidRPr="00573546">
              <w:rPr>
                <w:rFonts w:ascii="Cambria" w:hAnsi="Cambria"/>
                <w:lang w:val="hu-HU"/>
              </w:rPr>
              <w:t>:</w:t>
            </w:r>
          </w:p>
          <w:p w14:paraId="34043C9C" w14:textId="687E9F87" w:rsidR="00E82100" w:rsidRPr="00573546" w:rsidRDefault="00911176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t>Dr. Márton Imola</w:t>
            </w:r>
          </w:p>
        </w:tc>
      </w:tr>
      <w:tr w:rsidR="006B6ABF" w:rsidRPr="00573546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573546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573546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573546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573546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573546" w:rsidRDefault="0054636C" w:rsidP="00E82100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573546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573546" w:rsidRDefault="00E82100" w:rsidP="00E82100">
            <w:pPr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573546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t>Intézetigazgató</w:t>
            </w:r>
            <w:r w:rsidR="009F12E2" w:rsidRPr="00573546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573546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573546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573546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sectPr w:rsidR="000B6EB1" w:rsidRPr="00573546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B68C2" w14:textId="77777777" w:rsidR="006C6929" w:rsidRDefault="006C6929" w:rsidP="00D12BC3">
      <w:pPr>
        <w:spacing w:after="0" w:line="240" w:lineRule="auto"/>
      </w:pPr>
      <w:r>
        <w:separator/>
      </w:r>
    </w:p>
  </w:endnote>
  <w:endnote w:type="continuationSeparator" w:id="0">
    <w:p w14:paraId="0BE07CA2" w14:textId="77777777" w:rsidR="006C6929" w:rsidRDefault="006C6929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F02D3" w14:textId="77777777" w:rsidR="006C6929" w:rsidRDefault="006C6929" w:rsidP="00D12BC3">
      <w:pPr>
        <w:spacing w:after="0" w:line="240" w:lineRule="auto"/>
      </w:pPr>
      <w:r>
        <w:separator/>
      </w:r>
    </w:p>
  </w:footnote>
  <w:footnote w:type="continuationSeparator" w:id="0">
    <w:p w14:paraId="5FF2DA3A" w14:textId="77777777" w:rsidR="006C6929" w:rsidRDefault="006C6929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E71D8"/>
    <w:multiLevelType w:val="hybridMultilevel"/>
    <w:tmpl w:val="D08E9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B1D26"/>
    <w:multiLevelType w:val="hybridMultilevel"/>
    <w:tmpl w:val="2B3CF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047D6"/>
    <w:multiLevelType w:val="hybridMultilevel"/>
    <w:tmpl w:val="505C4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C0C1C"/>
    <w:multiLevelType w:val="hybridMultilevel"/>
    <w:tmpl w:val="66F2E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E5BC2"/>
    <w:multiLevelType w:val="hybridMultilevel"/>
    <w:tmpl w:val="DC7E4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5"/>
  </w:num>
  <w:num w:numId="4" w16cid:durableId="1498227276">
    <w:abstractNumId w:val="7"/>
  </w:num>
  <w:num w:numId="5" w16cid:durableId="2032415566">
    <w:abstractNumId w:val="8"/>
  </w:num>
  <w:num w:numId="6" w16cid:durableId="379523475">
    <w:abstractNumId w:val="6"/>
  </w:num>
  <w:num w:numId="7" w16cid:durableId="2027175356">
    <w:abstractNumId w:val="1"/>
  </w:num>
  <w:num w:numId="8" w16cid:durableId="589195480">
    <w:abstractNumId w:val="0"/>
  </w:num>
  <w:num w:numId="9" w16cid:durableId="13799317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A60CF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73546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43F8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C6929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1699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558B"/>
    <w:rsid w:val="008E6D88"/>
    <w:rsid w:val="008F5E28"/>
    <w:rsid w:val="008F6911"/>
    <w:rsid w:val="00911176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E2B6A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0840"/>
    <w:rsid w:val="00D33E76"/>
    <w:rsid w:val="00D33EAB"/>
    <w:rsid w:val="00D43225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0E4D"/>
    <w:rsid w:val="00F974CE"/>
    <w:rsid w:val="00FA3D17"/>
    <w:rsid w:val="00FB4798"/>
    <w:rsid w:val="00FB5485"/>
    <w:rsid w:val="00FB6A70"/>
    <w:rsid w:val="00FC204E"/>
    <w:rsid w:val="00FE67FF"/>
    <w:rsid w:val="00FE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customStyle="1" w:styleId="TextBody">
    <w:name w:val="Text Body"/>
    <w:rsid w:val="0083169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76" w:lineRule="auto"/>
    </w:pPr>
    <w:rPr>
      <w:rFonts w:ascii="Calibri" w:eastAsia="Calibri" w:hAnsi="Calibri" w:cs="Calibri"/>
      <w:color w:val="000000"/>
      <w:kern w:val="1"/>
      <w:sz w:val="22"/>
      <w:szCs w:val="22"/>
      <w:u w:color="00000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6</Pages>
  <Words>1027</Words>
  <Characters>7092</Characters>
  <Application>Microsoft Office Word</Application>
  <DocSecurity>0</DocSecurity>
  <Lines>59</Lines>
  <Paragraphs>16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300</cp:revision>
  <dcterms:created xsi:type="dcterms:W3CDTF">2024-11-08T09:11:00Z</dcterms:created>
  <dcterms:modified xsi:type="dcterms:W3CDTF">2026-06-03T16:58:00Z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